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36CA7" w14:textId="77777777" w:rsidR="006C55FF" w:rsidRPr="00C61EEC" w:rsidRDefault="006C55FF" w:rsidP="00C61EEC">
      <w:pPr>
        <w:spacing w:line="480" w:lineRule="auto"/>
        <w:jc w:val="both"/>
        <w:rPr>
          <w:rFonts w:ascii="Times New Roman" w:eastAsia="Times New Roman" w:hAnsi="Times New Roman" w:cs="Times New Roman"/>
          <w:sz w:val="24"/>
          <w:szCs w:val="24"/>
        </w:rPr>
      </w:pPr>
    </w:p>
    <w:p w14:paraId="66F354AF" w14:textId="77777777" w:rsidR="006C55FF" w:rsidRPr="00C61EEC" w:rsidRDefault="006C55FF" w:rsidP="00C61EEC">
      <w:pPr>
        <w:spacing w:line="480" w:lineRule="auto"/>
        <w:ind w:firstLine="720"/>
        <w:jc w:val="both"/>
        <w:rPr>
          <w:rFonts w:ascii="Times New Roman" w:eastAsia="Times New Roman" w:hAnsi="Times New Roman" w:cs="Times New Roman"/>
          <w:sz w:val="24"/>
          <w:szCs w:val="24"/>
        </w:rPr>
      </w:pPr>
    </w:p>
    <w:p w14:paraId="706D12E9" w14:textId="77777777" w:rsidR="006C55FF" w:rsidRPr="00C61EEC" w:rsidRDefault="006C55FF" w:rsidP="00C61EEC">
      <w:pPr>
        <w:spacing w:line="480" w:lineRule="auto"/>
        <w:ind w:firstLine="720"/>
        <w:jc w:val="both"/>
        <w:rPr>
          <w:rFonts w:ascii="Times New Roman" w:eastAsia="Times New Roman" w:hAnsi="Times New Roman" w:cs="Times New Roman"/>
          <w:sz w:val="24"/>
          <w:szCs w:val="24"/>
        </w:rPr>
      </w:pPr>
    </w:p>
    <w:p w14:paraId="51D6FF3C" w14:textId="77777777" w:rsidR="006C55FF" w:rsidRPr="00C61EEC" w:rsidRDefault="006C55FF" w:rsidP="00C61EEC">
      <w:pPr>
        <w:spacing w:line="480" w:lineRule="auto"/>
        <w:ind w:firstLine="720"/>
        <w:jc w:val="both"/>
        <w:rPr>
          <w:rFonts w:ascii="Times New Roman" w:eastAsia="Times New Roman" w:hAnsi="Times New Roman" w:cs="Times New Roman"/>
          <w:sz w:val="24"/>
          <w:szCs w:val="24"/>
        </w:rPr>
      </w:pPr>
    </w:p>
    <w:p w14:paraId="6D462E6D" w14:textId="77777777" w:rsidR="006C55FF" w:rsidRPr="00C61EEC" w:rsidRDefault="006C55FF" w:rsidP="00C61EEC">
      <w:pPr>
        <w:spacing w:line="480" w:lineRule="auto"/>
        <w:ind w:firstLine="720"/>
        <w:jc w:val="both"/>
        <w:rPr>
          <w:rFonts w:ascii="Times New Roman" w:eastAsia="Times New Roman" w:hAnsi="Times New Roman" w:cs="Times New Roman"/>
          <w:sz w:val="24"/>
          <w:szCs w:val="24"/>
        </w:rPr>
      </w:pPr>
    </w:p>
    <w:p w14:paraId="3D33ECA3" w14:textId="77777777" w:rsidR="006C55FF" w:rsidRPr="00C61EEC" w:rsidRDefault="006C55FF" w:rsidP="00C61EEC">
      <w:pPr>
        <w:spacing w:line="480" w:lineRule="auto"/>
        <w:ind w:firstLine="720"/>
        <w:jc w:val="both"/>
        <w:rPr>
          <w:rFonts w:ascii="Times New Roman" w:eastAsia="Times New Roman" w:hAnsi="Times New Roman" w:cs="Times New Roman"/>
          <w:sz w:val="24"/>
          <w:szCs w:val="24"/>
        </w:rPr>
      </w:pPr>
    </w:p>
    <w:p w14:paraId="76802920" w14:textId="77777777" w:rsidR="006C55FF" w:rsidRPr="00C61EEC" w:rsidRDefault="006C55FF" w:rsidP="00C61EEC">
      <w:pPr>
        <w:spacing w:line="480" w:lineRule="auto"/>
        <w:ind w:firstLine="720"/>
        <w:jc w:val="center"/>
        <w:rPr>
          <w:rFonts w:ascii="Times New Roman" w:eastAsia="Times New Roman" w:hAnsi="Times New Roman" w:cs="Times New Roman"/>
          <w:sz w:val="24"/>
          <w:szCs w:val="24"/>
        </w:rPr>
      </w:pPr>
    </w:p>
    <w:p w14:paraId="554E5F51" w14:textId="2AA60320" w:rsidR="006C55FF" w:rsidRPr="00C61EEC" w:rsidRDefault="00D7378B" w:rsidP="00C61EEC">
      <w:pPr>
        <w:spacing w:line="480" w:lineRule="auto"/>
        <w:ind w:firstLine="720"/>
        <w:jc w:val="center"/>
        <w:rPr>
          <w:rFonts w:ascii="Times New Roman" w:eastAsia="Times New Roman" w:hAnsi="Times New Roman" w:cs="Times New Roman"/>
          <w:sz w:val="24"/>
          <w:szCs w:val="24"/>
        </w:rPr>
      </w:pPr>
      <w:r w:rsidRPr="00C61EEC">
        <w:rPr>
          <w:rFonts w:ascii="Times New Roman" w:eastAsia="Times New Roman" w:hAnsi="Times New Roman" w:cs="Times New Roman"/>
          <w:sz w:val="24"/>
          <w:szCs w:val="24"/>
        </w:rPr>
        <w:t>Megan Sinnott</w:t>
      </w:r>
    </w:p>
    <w:p w14:paraId="098F3B8A" w14:textId="20A32108" w:rsidR="006C55FF" w:rsidRPr="00C61EEC" w:rsidRDefault="00D7378B" w:rsidP="00C61EEC">
      <w:pPr>
        <w:spacing w:line="480" w:lineRule="auto"/>
        <w:ind w:firstLine="720"/>
        <w:jc w:val="center"/>
        <w:rPr>
          <w:rFonts w:ascii="Times New Roman" w:eastAsia="Times New Roman" w:hAnsi="Times New Roman" w:cs="Times New Roman"/>
          <w:sz w:val="24"/>
          <w:szCs w:val="24"/>
        </w:rPr>
      </w:pPr>
      <w:r w:rsidRPr="00C61EEC">
        <w:rPr>
          <w:rFonts w:ascii="Times New Roman" w:eastAsia="Times New Roman" w:hAnsi="Times New Roman" w:cs="Times New Roman"/>
          <w:sz w:val="24"/>
          <w:szCs w:val="24"/>
        </w:rPr>
        <w:t>Student Name</w:t>
      </w:r>
    </w:p>
    <w:p w14:paraId="2D36EA34" w14:textId="22A36797" w:rsidR="006C55FF" w:rsidRPr="00C61EEC" w:rsidRDefault="00D7378B" w:rsidP="00C61EEC">
      <w:pPr>
        <w:spacing w:line="480" w:lineRule="auto"/>
        <w:ind w:firstLine="720"/>
        <w:jc w:val="center"/>
        <w:rPr>
          <w:rFonts w:ascii="Times New Roman" w:eastAsia="Times New Roman" w:hAnsi="Times New Roman" w:cs="Times New Roman"/>
          <w:sz w:val="24"/>
          <w:szCs w:val="24"/>
        </w:rPr>
      </w:pPr>
      <w:r w:rsidRPr="00C61EEC">
        <w:rPr>
          <w:rFonts w:ascii="Times New Roman" w:eastAsia="Times New Roman" w:hAnsi="Times New Roman" w:cs="Times New Roman"/>
          <w:sz w:val="24"/>
          <w:szCs w:val="24"/>
        </w:rPr>
        <w:t>Institution Affiliation</w:t>
      </w:r>
    </w:p>
    <w:p w14:paraId="71C9C3C0" w14:textId="4E0B37BF" w:rsidR="006C55FF" w:rsidRPr="00C61EEC" w:rsidRDefault="00D7378B" w:rsidP="00C61EEC">
      <w:pPr>
        <w:spacing w:line="480" w:lineRule="auto"/>
        <w:ind w:firstLine="720"/>
        <w:jc w:val="center"/>
        <w:rPr>
          <w:rFonts w:ascii="Times New Roman" w:eastAsia="Times New Roman" w:hAnsi="Times New Roman" w:cs="Times New Roman"/>
          <w:sz w:val="24"/>
          <w:szCs w:val="24"/>
        </w:rPr>
      </w:pPr>
      <w:r w:rsidRPr="00C61EEC">
        <w:rPr>
          <w:rFonts w:ascii="Times New Roman" w:eastAsia="Times New Roman" w:hAnsi="Times New Roman" w:cs="Times New Roman"/>
          <w:sz w:val="24"/>
          <w:szCs w:val="24"/>
        </w:rPr>
        <w:t>Course</w:t>
      </w:r>
    </w:p>
    <w:p w14:paraId="1F66871C" w14:textId="1650890A" w:rsidR="006C55FF" w:rsidRPr="00C61EEC" w:rsidRDefault="00D7378B" w:rsidP="00C61EEC">
      <w:pPr>
        <w:spacing w:line="480" w:lineRule="auto"/>
        <w:ind w:firstLine="720"/>
        <w:jc w:val="center"/>
        <w:rPr>
          <w:rFonts w:ascii="Times New Roman" w:eastAsia="Times New Roman" w:hAnsi="Times New Roman" w:cs="Times New Roman"/>
          <w:sz w:val="24"/>
          <w:szCs w:val="24"/>
        </w:rPr>
      </w:pPr>
      <w:r w:rsidRPr="00C61EEC">
        <w:rPr>
          <w:rFonts w:ascii="Times New Roman" w:eastAsia="Times New Roman" w:hAnsi="Times New Roman" w:cs="Times New Roman"/>
          <w:sz w:val="24"/>
          <w:szCs w:val="24"/>
        </w:rPr>
        <w:t>Date</w:t>
      </w:r>
    </w:p>
    <w:p w14:paraId="5F9E2B4C" w14:textId="77777777" w:rsidR="006C55FF" w:rsidRPr="00C61EEC" w:rsidRDefault="006C55FF" w:rsidP="00C61EEC">
      <w:pPr>
        <w:spacing w:line="480" w:lineRule="auto"/>
        <w:ind w:firstLine="720"/>
        <w:jc w:val="center"/>
        <w:rPr>
          <w:rFonts w:ascii="Times New Roman" w:eastAsia="Times New Roman" w:hAnsi="Times New Roman" w:cs="Times New Roman"/>
          <w:sz w:val="24"/>
          <w:szCs w:val="24"/>
        </w:rPr>
      </w:pPr>
    </w:p>
    <w:p w14:paraId="7C363EEF" w14:textId="77777777" w:rsidR="006C55FF" w:rsidRPr="00C61EEC" w:rsidRDefault="006C55FF" w:rsidP="00C61EEC">
      <w:pPr>
        <w:spacing w:line="480" w:lineRule="auto"/>
        <w:ind w:firstLine="720"/>
        <w:jc w:val="both"/>
        <w:rPr>
          <w:rFonts w:ascii="Times New Roman" w:eastAsia="Times New Roman" w:hAnsi="Times New Roman" w:cs="Times New Roman"/>
          <w:sz w:val="24"/>
          <w:szCs w:val="24"/>
        </w:rPr>
      </w:pPr>
    </w:p>
    <w:p w14:paraId="0EFB9B91" w14:textId="77777777" w:rsidR="006C55FF" w:rsidRPr="00C61EEC" w:rsidRDefault="006C55FF" w:rsidP="00C61EEC">
      <w:pPr>
        <w:spacing w:line="480" w:lineRule="auto"/>
        <w:ind w:firstLine="720"/>
        <w:jc w:val="both"/>
        <w:rPr>
          <w:rFonts w:ascii="Times New Roman" w:eastAsia="Times New Roman" w:hAnsi="Times New Roman" w:cs="Times New Roman"/>
          <w:sz w:val="24"/>
          <w:szCs w:val="24"/>
        </w:rPr>
      </w:pPr>
    </w:p>
    <w:p w14:paraId="3DE9E712" w14:textId="77777777" w:rsidR="006C55FF" w:rsidRPr="00C61EEC" w:rsidRDefault="006C55FF" w:rsidP="00C61EEC">
      <w:pPr>
        <w:spacing w:line="480" w:lineRule="auto"/>
        <w:ind w:firstLine="720"/>
        <w:jc w:val="both"/>
        <w:rPr>
          <w:rFonts w:ascii="Times New Roman" w:eastAsia="Times New Roman" w:hAnsi="Times New Roman" w:cs="Times New Roman"/>
          <w:sz w:val="24"/>
          <w:szCs w:val="24"/>
        </w:rPr>
      </w:pPr>
    </w:p>
    <w:p w14:paraId="64F3E7D0" w14:textId="77777777" w:rsidR="006C55FF" w:rsidRPr="00C61EEC" w:rsidRDefault="006C55FF" w:rsidP="00C61EEC">
      <w:pPr>
        <w:spacing w:line="480" w:lineRule="auto"/>
        <w:ind w:firstLine="720"/>
        <w:jc w:val="both"/>
        <w:rPr>
          <w:rFonts w:ascii="Times New Roman" w:eastAsia="Times New Roman" w:hAnsi="Times New Roman" w:cs="Times New Roman"/>
          <w:sz w:val="24"/>
          <w:szCs w:val="24"/>
        </w:rPr>
      </w:pPr>
    </w:p>
    <w:p w14:paraId="3389FD00" w14:textId="77777777" w:rsidR="006C55FF" w:rsidRPr="00C61EEC" w:rsidRDefault="006C55FF" w:rsidP="00C61EEC">
      <w:pPr>
        <w:spacing w:line="480" w:lineRule="auto"/>
        <w:jc w:val="both"/>
        <w:rPr>
          <w:rFonts w:ascii="Times New Roman" w:eastAsia="Times New Roman" w:hAnsi="Times New Roman" w:cs="Times New Roman"/>
          <w:sz w:val="24"/>
          <w:szCs w:val="24"/>
        </w:rPr>
      </w:pPr>
    </w:p>
    <w:p w14:paraId="40AB2D99" w14:textId="0A8DCBB5" w:rsidR="007F3D26" w:rsidRPr="007F3D26" w:rsidRDefault="007F3D26" w:rsidP="007F3D26">
      <w:pPr>
        <w:spacing w:line="600" w:lineRule="auto"/>
        <w:ind w:left="720" w:hanging="720"/>
        <w:jc w:val="center"/>
        <w:rPr>
          <w:rFonts w:ascii="Times New Roman" w:hAnsi="Times New Roman" w:cs="Times New Roman"/>
          <w:b/>
          <w:bCs/>
          <w:sz w:val="24"/>
          <w:szCs w:val="24"/>
        </w:rPr>
      </w:pPr>
      <w:r w:rsidRPr="007F3D26">
        <w:rPr>
          <w:rFonts w:ascii="Times New Roman" w:hAnsi="Times New Roman" w:cs="Times New Roman"/>
          <w:b/>
          <w:bCs/>
          <w:sz w:val="24"/>
          <w:szCs w:val="24"/>
          <w:shd w:val="clear" w:color="auto" w:fill="FFFFFF"/>
        </w:rPr>
        <w:lastRenderedPageBreak/>
        <w:t>Sinnott, M. (2012). Korean-pop, tom gay kings, les queens and the capitalist transformation of sex/gender categor</w:t>
      </w:r>
      <w:bookmarkStart w:id="0" w:name="_GoBack"/>
      <w:bookmarkEnd w:id="0"/>
      <w:r w:rsidRPr="007F3D26">
        <w:rPr>
          <w:rFonts w:ascii="Times New Roman" w:hAnsi="Times New Roman" w:cs="Times New Roman"/>
          <w:b/>
          <w:bCs/>
          <w:sz w:val="24"/>
          <w:szCs w:val="24"/>
          <w:shd w:val="clear" w:color="auto" w:fill="FFFFFF"/>
        </w:rPr>
        <w:t>ies in Thailand. </w:t>
      </w:r>
      <w:r w:rsidRPr="007F3D26">
        <w:rPr>
          <w:rFonts w:ascii="Times New Roman" w:hAnsi="Times New Roman" w:cs="Times New Roman"/>
          <w:b/>
          <w:bCs/>
          <w:i/>
          <w:iCs/>
          <w:sz w:val="24"/>
          <w:szCs w:val="24"/>
          <w:shd w:val="clear" w:color="auto" w:fill="FFFFFF"/>
        </w:rPr>
        <w:t>Asian Studies Review</w:t>
      </w:r>
      <w:r w:rsidRPr="007F3D26">
        <w:rPr>
          <w:rFonts w:ascii="Times New Roman" w:hAnsi="Times New Roman" w:cs="Times New Roman"/>
          <w:b/>
          <w:bCs/>
          <w:sz w:val="24"/>
          <w:szCs w:val="24"/>
          <w:shd w:val="clear" w:color="auto" w:fill="FFFFFF"/>
        </w:rPr>
        <w:t>, </w:t>
      </w:r>
      <w:r w:rsidRPr="007F3D26">
        <w:rPr>
          <w:rFonts w:ascii="Times New Roman" w:hAnsi="Times New Roman" w:cs="Times New Roman"/>
          <w:b/>
          <w:bCs/>
          <w:i/>
          <w:iCs/>
          <w:sz w:val="24"/>
          <w:szCs w:val="24"/>
          <w:shd w:val="clear" w:color="auto" w:fill="FFFFFF"/>
        </w:rPr>
        <w:t>36</w:t>
      </w:r>
      <w:r w:rsidRPr="007F3D26">
        <w:rPr>
          <w:rFonts w:ascii="Times New Roman" w:hAnsi="Times New Roman" w:cs="Times New Roman"/>
          <w:b/>
          <w:bCs/>
          <w:sz w:val="24"/>
          <w:szCs w:val="24"/>
          <w:shd w:val="clear" w:color="auto" w:fill="FFFFFF"/>
        </w:rPr>
        <w:t>(4), 453-474.</w:t>
      </w:r>
    </w:p>
    <w:p w14:paraId="2B9D28DA" w14:textId="44B075FC" w:rsidR="000E3A4F" w:rsidRPr="00C61EEC" w:rsidRDefault="00D7378B" w:rsidP="00C61EEC">
      <w:pPr>
        <w:spacing w:line="480" w:lineRule="auto"/>
        <w:ind w:firstLine="720"/>
        <w:jc w:val="both"/>
        <w:rPr>
          <w:rFonts w:ascii="Times New Roman" w:hAnsi="Times New Roman" w:cs="Times New Roman"/>
          <w:sz w:val="24"/>
          <w:szCs w:val="24"/>
        </w:rPr>
      </w:pPr>
      <w:r w:rsidRPr="00C61EEC">
        <w:rPr>
          <w:rFonts w:ascii="Times New Roman" w:hAnsi="Times New Roman" w:cs="Times New Roman"/>
          <w:sz w:val="24"/>
          <w:szCs w:val="24"/>
        </w:rPr>
        <w:t>The article being discussed in this paper is Korean-Pop, Tom Gay, Kings, Les Queens and the Capitalist Transformation of Sex/Gender Categories in Thailand. The main point of the author in this article is that women, as well as their partners, have reinscri</w:t>
      </w:r>
      <w:r w:rsidRPr="00C61EEC">
        <w:rPr>
          <w:rFonts w:ascii="Times New Roman" w:hAnsi="Times New Roman" w:cs="Times New Roman"/>
          <w:sz w:val="24"/>
          <w:szCs w:val="24"/>
        </w:rPr>
        <w:t xml:space="preserve">bed as well as took the transgender </w:t>
      </w:r>
      <w:r w:rsidR="00561B96" w:rsidRPr="00C61EEC">
        <w:rPr>
          <w:rFonts w:ascii="Times New Roman" w:hAnsi="Times New Roman" w:cs="Times New Roman"/>
          <w:sz w:val="24"/>
          <w:szCs w:val="24"/>
        </w:rPr>
        <w:t>performance</w:t>
      </w:r>
      <w:r w:rsidRPr="00C61EEC">
        <w:rPr>
          <w:rFonts w:ascii="Times New Roman" w:hAnsi="Times New Roman" w:cs="Times New Roman"/>
          <w:sz w:val="24"/>
          <w:szCs w:val="24"/>
        </w:rPr>
        <w:t xml:space="preserve"> and the soft maleness of K-pop in a local language context that yields sexual and gender binaries with female same-sex couples. </w:t>
      </w:r>
      <w:r w:rsidR="00561B96" w:rsidRPr="00C61EEC">
        <w:rPr>
          <w:rFonts w:ascii="Times New Roman" w:hAnsi="Times New Roman" w:cs="Times New Roman"/>
          <w:sz w:val="24"/>
          <w:szCs w:val="24"/>
        </w:rPr>
        <w:t xml:space="preserve">''I argue that these women and their partners have reinscribed and appropriated the transgender play and soft masculinity of K-pop within female same-sex couples'' (Megan Sinnott, p. 454). In this article, the relationship between identity, space, perceptions, and practices of sex and sexuality are given in various forms. For example, there is a relationship observed earlier between space and asexuality, a relationship that focuses on </w:t>
      </w:r>
      <w:r w:rsidR="008C2628" w:rsidRPr="00C61EEC">
        <w:rPr>
          <w:rFonts w:ascii="Times New Roman" w:hAnsi="Times New Roman" w:cs="Times New Roman"/>
          <w:sz w:val="24"/>
          <w:szCs w:val="24"/>
        </w:rPr>
        <w:t xml:space="preserve">how to make gay and lesbian spaces within North American. Also, space and asexuality are related to each other in that they are not self-governing from other extents of geography, and there are other features that are associated with the issues as well as phenomena such as political geography and cultural geography. Another relationship of the stated factors is that understanding of them helps in the building of consciousness of the disparities experienced by subsidiary groups like homosexual, women, and transgender. </w:t>
      </w:r>
    </w:p>
    <w:p w14:paraId="7833DB7A" w14:textId="290602E9" w:rsidR="008C2628" w:rsidRPr="00C61EEC" w:rsidRDefault="00D7378B" w:rsidP="00C61EEC">
      <w:pPr>
        <w:spacing w:line="480" w:lineRule="auto"/>
        <w:ind w:firstLine="720"/>
        <w:jc w:val="both"/>
        <w:rPr>
          <w:rFonts w:ascii="Times New Roman" w:hAnsi="Times New Roman" w:cs="Times New Roman"/>
          <w:sz w:val="24"/>
          <w:szCs w:val="24"/>
        </w:rPr>
      </w:pPr>
      <w:r w:rsidRPr="00C61EEC">
        <w:rPr>
          <w:rFonts w:ascii="Times New Roman" w:hAnsi="Times New Roman" w:cs="Times New Roman"/>
          <w:sz w:val="24"/>
          <w:szCs w:val="24"/>
        </w:rPr>
        <w:t xml:space="preserve">In this article, there are the assumed </w:t>
      </w:r>
      <w:r w:rsidR="005D5974" w:rsidRPr="00C61EEC">
        <w:rPr>
          <w:rFonts w:ascii="Times New Roman" w:hAnsi="Times New Roman" w:cs="Times New Roman"/>
          <w:sz w:val="24"/>
          <w:szCs w:val="24"/>
        </w:rPr>
        <w:t>normative/normal</w:t>
      </w:r>
      <w:r w:rsidRPr="00C61EEC">
        <w:rPr>
          <w:rFonts w:ascii="Times New Roman" w:hAnsi="Times New Roman" w:cs="Times New Roman"/>
          <w:sz w:val="24"/>
          <w:szCs w:val="24"/>
        </w:rPr>
        <w:t xml:space="preserve"> sexual behaviors, codes</w:t>
      </w:r>
      <w:r w:rsidR="005D5974" w:rsidRPr="00C61EEC">
        <w:rPr>
          <w:rFonts w:ascii="Times New Roman" w:hAnsi="Times New Roman" w:cs="Times New Roman"/>
          <w:sz w:val="24"/>
          <w:szCs w:val="24"/>
        </w:rPr>
        <w:t xml:space="preserve">, mores in the space. They include the normative sex play as a result of curiosity amongst siblings and when the experiences happen frequently, a coercive or one-sided cause for intervention and concern, whereby it is indicated that sexual experiences of siblings are the slightest reported as well as the thinnest investigated sexual behaviors. According to K-pop, people live outside normative </w:t>
      </w:r>
      <w:r w:rsidR="005D5974" w:rsidRPr="00C61EEC">
        <w:rPr>
          <w:rFonts w:ascii="Times New Roman" w:hAnsi="Times New Roman" w:cs="Times New Roman"/>
          <w:sz w:val="24"/>
          <w:szCs w:val="24"/>
        </w:rPr>
        <w:lastRenderedPageBreak/>
        <w:t xml:space="preserve">behaviors as a result of individuality on live performance shows which reveals how easy it is to sing live and how easy it is for the spectators to pick as well as sing alongside the influences of normative behaviors. Moreover, people live </w:t>
      </w:r>
      <w:r w:rsidR="00FD3B75" w:rsidRPr="00C61EEC">
        <w:rPr>
          <w:rFonts w:ascii="Times New Roman" w:hAnsi="Times New Roman" w:cs="Times New Roman"/>
          <w:sz w:val="24"/>
          <w:szCs w:val="24"/>
        </w:rPr>
        <w:t xml:space="preserve">outside normative behaviors since they act eccentric in terms of product marketing, performing, and style with the respect to gender norms. </w:t>
      </w:r>
    </w:p>
    <w:p w14:paraId="54060199" w14:textId="6CF2465F" w:rsidR="008C2628" w:rsidRPr="00C61EEC" w:rsidRDefault="00D7378B" w:rsidP="00C61EEC">
      <w:pPr>
        <w:spacing w:line="480" w:lineRule="auto"/>
        <w:ind w:firstLine="720"/>
        <w:jc w:val="both"/>
        <w:rPr>
          <w:rFonts w:ascii="Times New Roman" w:hAnsi="Times New Roman" w:cs="Times New Roman"/>
          <w:sz w:val="24"/>
          <w:szCs w:val="24"/>
        </w:rPr>
      </w:pPr>
      <w:r w:rsidRPr="00C61EEC">
        <w:rPr>
          <w:rFonts w:ascii="Times New Roman" w:hAnsi="Times New Roman" w:cs="Times New Roman"/>
          <w:sz w:val="24"/>
          <w:szCs w:val="24"/>
        </w:rPr>
        <w:t>In this space, sexuality policed is regulated through</w:t>
      </w:r>
      <w:r w:rsidRPr="00C61EEC">
        <w:rPr>
          <w:rFonts w:ascii="Times New Roman" w:hAnsi="Times New Roman" w:cs="Times New Roman"/>
          <w:sz w:val="24"/>
          <w:szCs w:val="24"/>
        </w:rPr>
        <w:t xml:space="preserve"> the development of sexual education programs that help in creating awareness as well as informing people on the effects of sexualities.  Some sexualities are privileged like </w:t>
      </w:r>
      <w:r w:rsidR="006C55FF" w:rsidRPr="00C61EEC">
        <w:rPr>
          <w:rFonts w:ascii="Times New Roman" w:hAnsi="Times New Roman" w:cs="Times New Roman"/>
          <w:sz w:val="24"/>
          <w:szCs w:val="24"/>
        </w:rPr>
        <w:t>heterosexual because one can live without thinking twice, confronting, facing, engaging, or coping with it. There is erasing of sexualities such as gay culture in Korea because it is associated with several stereotypes. In summation</w:t>
      </w:r>
      <w:r w:rsidR="006C55FF" w:rsidRPr="000E3A4F">
        <w:rPr>
          <w:rFonts w:ascii="Times New Roman" w:eastAsia="Times New Roman" w:hAnsi="Times New Roman" w:cs="Times New Roman"/>
          <w:sz w:val="24"/>
          <w:szCs w:val="24"/>
        </w:rPr>
        <w:t xml:space="preserve"> What was difficult to understand? And </w:t>
      </w:r>
      <w:r w:rsidR="006C55FF" w:rsidRPr="00C61EEC">
        <w:rPr>
          <w:rFonts w:ascii="Times New Roman" w:eastAsia="Times New Roman" w:hAnsi="Times New Roman" w:cs="Times New Roman"/>
          <w:sz w:val="24"/>
          <w:szCs w:val="24"/>
        </w:rPr>
        <w:t xml:space="preserve">alternative spaces emerge for people to desire and also to express themselves outside of the norm because people from different regions are characterized by varying facial features. Therefore, it is difficult to understand the aesthetics of soft masculinity because is influenced by Chinese Confucian yet the article addresses Korea, </w:t>
      </w:r>
    </w:p>
    <w:sectPr w:rsidR="008C2628" w:rsidRPr="00C61EEC" w:rsidSect="006C55F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6368A" w14:textId="77777777" w:rsidR="00D7378B" w:rsidRDefault="00D7378B">
      <w:pPr>
        <w:spacing w:after="0" w:line="240" w:lineRule="auto"/>
      </w:pPr>
      <w:r>
        <w:separator/>
      </w:r>
    </w:p>
  </w:endnote>
  <w:endnote w:type="continuationSeparator" w:id="0">
    <w:p w14:paraId="16D8D559" w14:textId="77777777" w:rsidR="00D7378B" w:rsidRDefault="00D73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52402" w14:textId="77777777" w:rsidR="00D7378B" w:rsidRDefault="00D7378B">
      <w:pPr>
        <w:spacing w:after="0" w:line="240" w:lineRule="auto"/>
      </w:pPr>
      <w:r>
        <w:separator/>
      </w:r>
    </w:p>
  </w:footnote>
  <w:footnote w:type="continuationSeparator" w:id="0">
    <w:p w14:paraId="34C1A378" w14:textId="77777777" w:rsidR="00D7378B" w:rsidRDefault="00D73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29153589"/>
      <w:docPartObj>
        <w:docPartGallery w:val="Page Numbers (Top of Page)"/>
        <w:docPartUnique/>
      </w:docPartObj>
    </w:sdtPr>
    <w:sdtEndPr>
      <w:rPr>
        <w:noProof/>
      </w:rPr>
    </w:sdtEndPr>
    <w:sdtContent>
      <w:p w14:paraId="6FC87750" w14:textId="5561616B" w:rsidR="006C55FF" w:rsidRPr="006C55FF" w:rsidRDefault="00D7378B" w:rsidP="00C61EEC">
        <w:pPr>
          <w:pStyle w:val="Header"/>
          <w:spacing w:line="480" w:lineRule="auto"/>
          <w:jc w:val="right"/>
          <w:rPr>
            <w:rFonts w:ascii="Times New Roman" w:hAnsi="Times New Roman" w:cs="Times New Roman"/>
            <w:sz w:val="24"/>
            <w:szCs w:val="24"/>
          </w:rPr>
        </w:pPr>
        <w:r w:rsidRPr="006C55FF">
          <w:rPr>
            <w:rFonts w:ascii="Times New Roman" w:hAnsi="Times New Roman" w:cs="Times New Roman"/>
            <w:sz w:val="24"/>
            <w:szCs w:val="24"/>
          </w:rPr>
          <w:t>MEGAN SINNOTT</w:t>
        </w:r>
        <w:r w:rsidRPr="006C55FF">
          <w:rPr>
            <w:rFonts w:ascii="Times New Roman" w:hAnsi="Times New Roman" w:cs="Times New Roman"/>
            <w:sz w:val="24"/>
            <w:szCs w:val="24"/>
          </w:rPr>
          <w:tab/>
        </w:r>
        <w:r w:rsidRPr="006C55FF">
          <w:rPr>
            <w:rFonts w:ascii="Times New Roman" w:hAnsi="Times New Roman" w:cs="Times New Roman"/>
            <w:sz w:val="24"/>
            <w:szCs w:val="24"/>
          </w:rPr>
          <w:tab/>
        </w:r>
        <w:r w:rsidRPr="006C55FF">
          <w:rPr>
            <w:rFonts w:ascii="Times New Roman" w:hAnsi="Times New Roman" w:cs="Times New Roman"/>
            <w:sz w:val="24"/>
            <w:szCs w:val="24"/>
          </w:rPr>
          <w:fldChar w:fldCharType="begin"/>
        </w:r>
        <w:r w:rsidRPr="006C55FF">
          <w:rPr>
            <w:rFonts w:ascii="Times New Roman" w:hAnsi="Times New Roman" w:cs="Times New Roman"/>
            <w:sz w:val="24"/>
            <w:szCs w:val="24"/>
          </w:rPr>
          <w:instrText xml:space="preserve"> PAGE   \* MERGEFORMAT </w:instrText>
        </w:r>
        <w:r w:rsidRPr="006C55FF">
          <w:rPr>
            <w:rFonts w:ascii="Times New Roman" w:hAnsi="Times New Roman" w:cs="Times New Roman"/>
            <w:sz w:val="24"/>
            <w:szCs w:val="24"/>
          </w:rPr>
          <w:fldChar w:fldCharType="separate"/>
        </w:r>
        <w:r w:rsidRPr="006C55FF">
          <w:rPr>
            <w:rFonts w:ascii="Times New Roman" w:hAnsi="Times New Roman" w:cs="Times New Roman"/>
            <w:noProof/>
            <w:sz w:val="24"/>
            <w:szCs w:val="24"/>
          </w:rPr>
          <w:t>2</w:t>
        </w:r>
        <w:r w:rsidRPr="006C55FF">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71A94" w14:textId="0A526395" w:rsidR="006C55FF" w:rsidRPr="006C55FF" w:rsidRDefault="00D7378B" w:rsidP="006C55FF">
    <w:pPr>
      <w:pStyle w:val="Header"/>
      <w:spacing w:line="480" w:lineRule="auto"/>
      <w:jc w:val="both"/>
      <w:rPr>
        <w:rFonts w:ascii="Times New Roman" w:hAnsi="Times New Roman" w:cs="Times New Roman"/>
        <w:sz w:val="24"/>
        <w:szCs w:val="24"/>
      </w:rPr>
    </w:pPr>
    <w:r w:rsidRPr="006C55FF">
      <w:rPr>
        <w:rFonts w:ascii="Times New Roman" w:hAnsi="Times New Roman" w:cs="Times New Roman"/>
        <w:sz w:val="24"/>
        <w:szCs w:val="24"/>
      </w:rPr>
      <w:t>Running Head: MEGAN SINNOTT</w:t>
    </w:r>
    <w:r w:rsidRPr="006C55FF">
      <w:rPr>
        <w:rFonts w:ascii="Times New Roman" w:hAnsi="Times New Roman" w:cs="Times New Roman"/>
        <w:sz w:val="24"/>
        <w:szCs w:val="24"/>
      </w:rPr>
      <w:tab/>
    </w:r>
    <w:r w:rsidRPr="006C55FF">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4F"/>
    <w:rsid w:val="000E3A4F"/>
    <w:rsid w:val="00561B96"/>
    <w:rsid w:val="005D5974"/>
    <w:rsid w:val="006C55FF"/>
    <w:rsid w:val="007F3D26"/>
    <w:rsid w:val="008C2628"/>
    <w:rsid w:val="009C0702"/>
    <w:rsid w:val="00C61EEC"/>
    <w:rsid w:val="00D7378B"/>
    <w:rsid w:val="00FD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9939"/>
  <w15:chartTrackingRefBased/>
  <w15:docId w15:val="{818E4756-96B4-4A45-AE27-AF3F8648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5FF"/>
  </w:style>
  <w:style w:type="paragraph" w:styleId="Footer">
    <w:name w:val="footer"/>
    <w:basedOn w:val="Normal"/>
    <w:link w:val="FooterChar"/>
    <w:uiPriority w:val="99"/>
    <w:unhideWhenUsed/>
    <w:rsid w:val="006C5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2021-03-13T04:39:00Z</dcterms:created>
  <dcterms:modified xsi:type="dcterms:W3CDTF">2021-03-13T04:39:00Z</dcterms:modified>
</cp:coreProperties>
</file>